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969" w:rsidRPr="005928BE" w:rsidRDefault="005928BE" w:rsidP="00D33AD6">
      <w:pPr>
        <w:jc w:val="center"/>
        <w:rPr>
          <w:sz w:val="72"/>
          <w:szCs w:val="72"/>
        </w:rPr>
      </w:pPr>
      <w:r>
        <w:rPr>
          <w:sz w:val="72"/>
          <w:szCs w:val="72"/>
        </w:rPr>
        <w:t>The Eaten Apple</w:t>
      </w:r>
    </w:p>
    <w:p w:rsidR="00692BC1" w:rsidRDefault="008C6969">
      <w:r>
        <w:rPr>
          <w:rFonts w:ascii="Arial" w:hAnsi="Arial" w:cs="Arial"/>
          <w:noProof/>
          <w:sz w:val="21"/>
          <w:szCs w:val="21"/>
          <w:lang w:eastAsia="en-AU"/>
        </w:rPr>
        <w:drawing>
          <wp:inline distT="0" distB="0" distL="0" distR="0">
            <wp:extent cx="5731510" cy="3820483"/>
            <wp:effectExtent l="19050" t="0" r="2540" b="0"/>
            <wp:docPr id="6" name="Picture 6" descr="IMG_2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2235.jpg"/>
                    <pic:cNvPicPr>
                      <a:picLocks noChangeAspect="1" noChangeArrowheads="1"/>
                    </pic:cNvPicPr>
                  </pic:nvPicPr>
                  <pic:blipFill>
                    <a:blip r:embed="rId4" cstate="print"/>
                    <a:srcRect/>
                    <a:stretch>
                      <a:fillRect/>
                    </a:stretch>
                  </pic:blipFill>
                  <pic:spPr bwMode="auto">
                    <a:xfrm>
                      <a:off x="0" y="0"/>
                      <a:ext cx="5731510" cy="3820483"/>
                    </a:xfrm>
                    <a:prstGeom prst="rect">
                      <a:avLst/>
                    </a:prstGeom>
                    <a:noFill/>
                    <a:ln w="9525">
                      <a:noFill/>
                      <a:miter lim="800000"/>
                      <a:headEnd/>
                      <a:tailEnd/>
                    </a:ln>
                  </pic:spPr>
                </pic:pic>
              </a:graphicData>
            </a:graphic>
          </wp:inline>
        </w:drawing>
      </w:r>
    </w:p>
    <w:p w:rsidR="008C6969" w:rsidRPr="005928BE" w:rsidRDefault="008C6969" w:rsidP="005928BE">
      <w:pPr>
        <w:jc w:val="both"/>
        <w:rPr>
          <w:sz w:val="24"/>
          <w:szCs w:val="24"/>
        </w:rPr>
      </w:pPr>
      <w:r w:rsidRPr="005928BE">
        <w:rPr>
          <w:sz w:val="24"/>
          <w:szCs w:val="24"/>
        </w:rPr>
        <w:t>In this painting there are nine different boxes each with an apple that each gets more eaten each time. The artist used different shades from light blue when the apple was full and a really dark blue when it was just the core left. This artwork is very artistic in that they mad</w:t>
      </w:r>
      <w:r w:rsidR="005928BE" w:rsidRPr="005928BE">
        <w:rPr>
          <w:sz w:val="24"/>
          <w:szCs w:val="24"/>
        </w:rPr>
        <w:t>e</w:t>
      </w:r>
      <w:r w:rsidRPr="005928BE">
        <w:rPr>
          <w:sz w:val="24"/>
          <w:szCs w:val="24"/>
        </w:rPr>
        <w:t xml:space="preserve"> the apple look really realistic with lighter and darker areas not a perfect green. </w:t>
      </w:r>
      <w:r w:rsidR="005928BE">
        <w:rPr>
          <w:sz w:val="24"/>
          <w:szCs w:val="24"/>
        </w:rPr>
        <w:t xml:space="preserve"> As an apple does, it is a bit browner around the least recent area of where the person has eaten. The apple does not look flat but full and round like an apple would. Even the inside whitish area is very real with the imperfections of an ordinary apple.</w:t>
      </w:r>
      <w:r w:rsidR="00D33AD6">
        <w:rPr>
          <w:sz w:val="24"/>
          <w:szCs w:val="24"/>
        </w:rPr>
        <w:t xml:space="preserve"> Even in the core the black seeds show.</w:t>
      </w:r>
    </w:p>
    <w:p w:rsidR="008C6969" w:rsidRDefault="008C6969"/>
    <w:sectPr w:rsidR="008C6969" w:rsidSect="00692BC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8C6969"/>
    <w:rsid w:val="005928BE"/>
    <w:rsid w:val="00692BC1"/>
    <w:rsid w:val="008C6969"/>
    <w:rsid w:val="00C62105"/>
    <w:rsid w:val="00D33AD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B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9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libuser03</dc:creator>
  <cp:keywords/>
  <dc:description/>
  <cp:lastModifiedBy>libuser03</cp:lastModifiedBy>
  <cp:revision>1</cp:revision>
  <dcterms:created xsi:type="dcterms:W3CDTF">2010-02-23T00:25:00Z</dcterms:created>
  <dcterms:modified xsi:type="dcterms:W3CDTF">2010-02-23T00:49:00Z</dcterms:modified>
</cp:coreProperties>
</file>